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3" w:rsidRPr="000E621D" w:rsidRDefault="00686CBA" w:rsidP="004657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0E621D">
        <w:rPr>
          <w:b/>
          <w:color w:val="000000"/>
          <w:sz w:val="22"/>
          <w:szCs w:val="22"/>
        </w:rPr>
        <w:t xml:space="preserve">Методические рекомендации по работе с детьми </w:t>
      </w:r>
      <w:r w:rsidR="00041CE3">
        <w:rPr>
          <w:b/>
          <w:color w:val="000000"/>
          <w:sz w:val="22"/>
          <w:szCs w:val="22"/>
        </w:rPr>
        <w:t xml:space="preserve">с </w:t>
      </w:r>
      <w:r w:rsidRPr="000E621D">
        <w:rPr>
          <w:b/>
          <w:color w:val="000000"/>
          <w:sz w:val="22"/>
          <w:szCs w:val="22"/>
        </w:rPr>
        <w:t>ОВЗ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Учитель может по-разному подходить к решению данной проблемы: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1.Составить планирование отдельно - для всего класса и для ребенка с особыми образовательными потребностями.</w:t>
      </w:r>
    </w:p>
    <w:p w:rsidR="00567729" w:rsidRPr="000E621D" w:rsidRDefault="00630F86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67729" w:rsidRPr="000E621D">
        <w:rPr>
          <w:color w:val="000000"/>
          <w:sz w:val="22"/>
          <w:szCs w:val="22"/>
        </w:rPr>
        <w:t>Сделать общий план с включением в него блоков заданий для каждого ребенка, нуждающегося в силу особенностей развития в индивидуальном подходе, дополнительном внимании.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 xml:space="preserve">Формы могут быть разные, </w:t>
      </w:r>
      <w:r w:rsidRPr="000E621D">
        <w:rPr>
          <w:b/>
          <w:color w:val="000000"/>
          <w:sz w:val="22"/>
          <w:szCs w:val="22"/>
        </w:rPr>
        <w:t>главное - отразить в ходе урока (занятия) траекторию деятельности ребенка</w:t>
      </w:r>
      <w:r w:rsidRPr="000E621D">
        <w:rPr>
          <w:color w:val="000000"/>
          <w:sz w:val="22"/>
          <w:szCs w:val="22"/>
        </w:rPr>
        <w:t xml:space="preserve"> с особыми образовательными потребностями в классе детей «нормы».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b/>
          <w:color w:val="000000"/>
          <w:sz w:val="22"/>
          <w:szCs w:val="22"/>
        </w:rPr>
        <w:t>Каждый этап</w:t>
      </w:r>
      <w:r w:rsidRPr="000E621D">
        <w:rPr>
          <w:color w:val="000000"/>
          <w:sz w:val="22"/>
          <w:szCs w:val="22"/>
        </w:rPr>
        <w:t xml:space="preserve"> занятия </w:t>
      </w:r>
      <w:r w:rsidRPr="000E621D">
        <w:rPr>
          <w:b/>
          <w:color w:val="000000"/>
          <w:sz w:val="22"/>
          <w:szCs w:val="22"/>
        </w:rPr>
        <w:t>необходимо фиксировать</w:t>
      </w:r>
      <w:r w:rsidRPr="000E621D">
        <w:rPr>
          <w:color w:val="000000"/>
          <w:sz w:val="22"/>
          <w:szCs w:val="22"/>
        </w:rPr>
        <w:t xml:space="preserve">, ориентируя </w:t>
      </w:r>
      <w:r w:rsidR="001E7558" w:rsidRPr="000E621D">
        <w:rPr>
          <w:color w:val="000000"/>
          <w:sz w:val="22"/>
          <w:szCs w:val="22"/>
        </w:rPr>
        <w:t>ученика</w:t>
      </w:r>
      <w:r w:rsidRPr="000E621D">
        <w:rPr>
          <w:color w:val="000000"/>
          <w:sz w:val="22"/>
          <w:szCs w:val="22"/>
        </w:rPr>
        <w:t xml:space="preserve"> на </w:t>
      </w:r>
      <w:r w:rsidR="001E7558" w:rsidRPr="000E621D">
        <w:rPr>
          <w:color w:val="000000"/>
          <w:sz w:val="22"/>
          <w:szCs w:val="22"/>
        </w:rPr>
        <w:t>то, что он уже сделал</w:t>
      </w:r>
      <w:r w:rsidRPr="000E621D">
        <w:rPr>
          <w:color w:val="000000"/>
          <w:sz w:val="22"/>
          <w:szCs w:val="22"/>
        </w:rPr>
        <w:t xml:space="preserve"> и что </w:t>
      </w:r>
      <w:r w:rsidR="001E7558" w:rsidRPr="000E621D">
        <w:rPr>
          <w:color w:val="000000"/>
          <w:sz w:val="22"/>
          <w:szCs w:val="22"/>
        </w:rPr>
        <w:t>ему</w:t>
      </w:r>
      <w:r w:rsidRPr="000E621D">
        <w:rPr>
          <w:color w:val="000000"/>
          <w:sz w:val="22"/>
          <w:szCs w:val="22"/>
        </w:rPr>
        <w:t xml:space="preserve"> предстоит еще сделать. Подведение итогов становится своеобразным стимулом, побуждающим </w:t>
      </w:r>
      <w:r w:rsidR="001E7558" w:rsidRPr="000E621D">
        <w:rPr>
          <w:color w:val="000000"/>
          <w:sz w:val="22"/>
          <w:szCs w:val="22"/>
        </w:rPr>
        <w:t>ученика</w:t>
      </w:r>
      <w:r w:rsidRPr="000E621D">
        <w:rPr>
          <w:color w:val="000000"/>
          <w:sz w:val="22"/>
          <w:szCs w:val="22"/>
        </w:rPr>
        <w:t xml:space="preserve"> к включению во</w:t>
      </w:r>
      <w:r w:rsidR="001E7558" w:rsidRPr="000E621D">
        <w:rPr>
          <w:color w:val="000000"/>
          <w:sz w:val="22"/>
          <w:szCs w:val="22"/>
        </w:rPr>
        <w:t xml:space="preserve"> все более усложняющуюся работу</w:t>
      </w:r>
      <w:r w:rsidRPr="000E621D">
        <w:rPr>
          <w:color w:val="000000"/>
          <w:sz w:val="22"/>
          <w:szCs w:val="22"/>
        </w:rPr>
        <w:t>.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b/>
          <w:bCs/>
          <w:color w:val="000000"/>
          <w:sz w:val="22"/>
          <w:szCs w:val="22"/>
        </w:rPr>
        <w:t xml:space="preserve">Методы и приемы </w:t>
      </w:r>
      <w:r w:rsidR="008D3602" w:rsidRPr="000E621D">
        <w:rPr>
          <w:color w:val="000000"/>
          <w:sz w:val="22"/>
          <w:szCs w:val="22"/>
        </w:rPr>
        <w:t>к</w:t>
      </w:r>
      <w:r w:rsidRPr="000E621D">
        <w:rPr>
          <w:color w:val="000000"/>
          <w:sz w:val="22"/>
          <w:szCs w:val="22"/>
        </w:rPr>
        <w:t xml:space="preserve">омбинировать или менять нужно так, чтобы при этом происходила </w:t>
      </w:r>
      <w:r w:rsidRPr="000E621D">
        <w:rPr>
          <w:b/>
          <w:color w:val="000000"/>
          <w:sz w:val="22"/>
          <w:szCs w:val="22"/>
        </w:rPr>
        <w:t>смена видов деятельности</w:t>
      </w:r>
      <w:r w:rsidRPr="000E621D">
        <w:rPr>
          <w:color w:val="000000"/>
          <w:sz w:val="22"/>
          <w:szCs w:val="22"/>
        </w:rPr>
        <w:t xml:space="preserve"> </w:t>
      </w:r>
      <w:r w:rsidR="00630F86">
        <w:rPr>
          <w:color w:val="000000"/>
          <w:sz w:val="22"/>
          <w:szCs w:val="22"/>
        </w:rPr>
        <w:t>ученика</w:t>
      </w:r>
      <w:r w:rsidRPr="000E621D">
        <w:rPr>
          <w:color w:val="000000"/>
          <w:sz w:val="22"/>
          <w:szCs w:val="22"/>
        </w:rPr>
        <w:t xml:space="preserve">, чтобы </w:t>
      </w:r>
      <w:r w:rsidRPr="000E621D">
        <w:rPr>
          <w:b/>
          <w:color w:val="000000"/>
          <w:sz w:val="22"/>
          <w:szCs w:val="22"/>
        </w:rPr>
        <w:t>менялся доминантный анализатор</w:t>
      </w:r>
      <w:r w:rsidRPr="000E621D">
        <w:rPr>
          <w:color w:val="000000"/>
          <w:sz w:val="22"/>
          <w:szCs w:val="22"/>
        </w:rPr>
        <w:t xml:space="preserve">, чтобы во время работы </w:t>
      </w:r>
      <w:r w:rsidRPr="000E621D">
        <w:rPr>
          <w:b/>
          <w:color w:val="000000"/>
          <w:sz w:val="22"/>
          <w:szCs w:val="22"/>
        </w:rPr>
        <w:t>было задействовано как можно больше анализаторов</w:t>
      </w:r>
      <w:r w:rsidRPr="000E621D">
        <w:rPr>
          <w:color w:val="000000"/>
          <w:sz w:val="22"/>
          <w:szCs w:val="22"/>
        </w:rPr>
        <w:t xml:space="preserve">. 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1.При чтении необходимо помочь ребенку открыть учебник, найти нужную страницу, показать, где мы будем читать, во время чтения показать, где мы читаем (дети не могут удерживать внимание</w:t>
      </w:r>
      <w:r w:rsidR="001E7558" w:rsidRPr="000E621D">
        <w:rPr>
          <w:color w:val="000000"/>
          <w:sz w:val="22"/>
          <w:szCs w:val="22"/>
        </w:rPr>
        <w:t>,</w:t>
      </w:r>
      <w:r w:rsidRPr="000E621D">
        <w:rPr>
          <w:color w:val="000000"/>
          <w:sz w:val="22"/>
          <w:szCs w:val="22"/>
        </w:rPr>
        <w:t xml:space="preserve"> не могут следить за ходом урока</w:t>
      </w:r>
      <w:r w:rsidR="001E7558" w:rsidRPr="000E621D">
        <w:rPr>
          <w:color w:val="000000"/>
          <w:sz w:val="22"/>
          <w:szCs w:val="22"/>
        </w:rPr>
        <w:t>)</w:t>
      </w:r>
      <w:r w:rsidR="008D3602" w:rsidRPr="000E621D">
        <w:rPr>
          <w:color w:val="000000"/>
          <w:sz w:val="22"/>
          <w:szCs w:val="22"/>
        </w:rPr>
        <w:t>.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2.В ходе урока, приходится сокращать время на выполнение заданий</w:t>
      </w:r>
      <w:r w:rsidRPr="000E621D">
        <w:rPr>
          <w:b/>
          <w:bCs/>
          <w:color w:val="226644"/>
          <w:sz w:val="22"/>
          <w:szCs w:val="22"/>
        </w:rPr>
        <w:t> </w:t>
      </w:r>
      <w:r w:rsidRPr="000E621D">
        <w:rPr>
          <w:color w:val="000000"/>
          <w:sz w:val="22"/>
          <w:szCs w:val="22"/>
        </w:rPr>
        <w:t xml:space="preserve">(если это вопросы к тексту – то обсудить можно 3, 4 вопроса, текст </w:t>
      </w:r>
      <w:r w:rsidR="008D3602" w:rsidRPr="000E621D">
        <w:rPr>
          <w:color w:val="000000"/>
          <w:sz w:val="22"/>
          <w:szCs w:val="22"/>
        </w:rPr>
        <w:t>может</w:t>
      </w:r>
      <w:r w:rsidRPr="000E621D">
        <w:rPr>
          <w:color w:val="000000"/>
          <w:sz w:val="22"/>
          <w:szCs w:val="22"/>
        </w:rPr>
        <w:t xml:space="preserve"> прочит</w:t>
      </w:r>
      <w:r w:rsidR="008D3602" w:rsidRPr="000E621D">
        <w:rPr>
          <w:color w:val="000000"/>
          <w:sz w:val="22"/>
          <w:szCs w:val="22"/>
        </w:rPr>
        <w:t>ываться</w:t>
      </w:r>
      <w:r w:rsidRPr="000E621D">
        <w:rPr>
          <w:color w:val="000000"/>
          <w:sz w:val="22"/>
          <w:szCs w:val="22"/>
        </w:rPr>
        <w:t xml:space="preserve"> не в полном объеме, так как дети очень быстро устают).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3.При ответах на вопросы, отвечающему необходимо дать немного больше времени на обдумывание (реакция детей может быть замедленна)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4.Письменные работы, тесты занимают гораздо больше времени (необходима помощь учителя –</w:t>
      </w:r>
      <w:r w:rsidR="008D3602" w:rsidRPr="000E621D">
        <w:rPr>
          <w:color w:val="000000"/>
          <w:sz w:val="22"/>
          <w:szCs w:val="22"/>
        </w:rPr>
        <w:t xml:space="preserve"> найти тетрадь, открыть тетрадь</w:t>
      </w:r>
      <w:r w:rsidRPr="000E621D">
        <w:rPr>
          <w:color w:val="000000"/>
          <w:sz w:val="22"/>
          <w:szCs w:val="22"/>
        </w:rPr>
        <w:t>,</w:t>
      </w:r>
      <w:r w:rsidR="008D3602" w:rsidRPr="000E621D">
        <w:rPr>
          <w:color w:val="000000"/>
          <w:sz w:val="22"/>
          <w:szCs w:val="22"/>
        </w:rPr>
        <w:t xml:space="preserve"> </w:t>
      </w:r>
      <w:r w:rsidRPr="000E621D">
        <w:rPr>
          <w:color w:val="000000"/>
          <w:sz w:val="22"/>
          <w:szCs w:val="22"/>
        </w:rPr>
        <w:t>найти ручку и т.д.)</w:t>
      </w:r>
    </w:p>
    <w:p w:rsidR="00567729" w:rsidRPr="000E621D" w:rsidRDefault="0056772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 xml:space="preserve">Для детей </w:t>
      </w:r>
      <w:r w:rsidR="00FA1009" w:rsidRPr="000E621D">
        <w:rPr>
          <w:color w:val="000000"/>
          <w:sz w:val="22"/>
          <w:szCs w:val="22"/>
        </w:rPr>
        <w:t xml:space="preserve">с </w:t>
      </w:r>
      <w:r w:rsidRPr="000E621D">
        <w:rPr>
          <w:color w:val="000000"/>
          <w:sz w:val="22"/>
          <w:szCs w:val="22"/>
        </w:rPr>
        <w:t xml:space="preserve">ОВЗ </w:t>
      </w:r>
      <w:r w:rsidRPr="000E621D">
        <w:rPr>
          <w:b/>
          <w:bCs/>
          <w:color w:val="000000"/>
          <w:sz w:val="22"/>
          <w:szCs w:val="22"/>
        </w:rPr>
        <w:t>задание</w:t>
      </w:r>
      <w:r w:rsidRPr="000E621D">
        <w:rPr>
          <w:rStyle w:val="apple-converted-space"/>
          <w:color w:val="000000"/>
          <w:sz w:val="22"/>
          <w:szCs w:val="22"/>
        </w:rPr>
        <w:t> </w:t>
      </w:r>
      <w:r w:rsidR="00FA1009" w:rsidRPr="000E621D">
        <w:rPr>
          <w:rStyle w:val="apple-converted-space"/>
          <w:b/>
          <w:color w:val="000000"/>
          <w:sz w:val="22"/>
          <w:szCs w:val="22"/>
        </w:rPr>
        <w:t>формулируется</w:t>
      </w:r>
      <w:r w:rsidRPr="000E621D">
        <w:rPr>
          <w:color w:val="000000"/>
          <w:sz w:val="22"/>
          <w:szCs w:val="22"/>
        </w:rPr>
        <w:t>:</w:t>
      </w:r>
    </w:p>
    <w:p w:rsidR="00567729" w:rsidRPr="000E621D" w:rsidRDefault="000034E0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 xml:space="preserve">- </w:t>
      </w:r>
      <w:r w:rsidR="008D3602" w:rsidRPr="000E621D">
        <w:rPr>
          <w:color w:val="000000"/>
          <w:sz w:val="22"/>
          <w:szCs w:val="22"/>
        </w:rPr>
        <w:t>к</w:t>
      </w:r>
      <w:r w:rsidR="00567729" w:rsidRPr="000E621D">
        <w:rPr>
          <w:color w:val="000000"/>
          <w:sz w:val="22"/>
          <w:szCs w:val="22"/>
        </w:rPr>
        <w:t>ак в устном, так и в письменном виде</w:t>
      </w:r>
      <w:r w:rsidR="008D3602" w:rsidRPr="000E621D">
        <w:rPr>
          <w:color w:val="000000"/>
          <w:sz w:val="22"/>
          <w:szCs w:val="22"/>
        </w:rPr>
        <w:t>;</w:t>
      </w:r>
    </w:p>
    <w:p w:rsidR="001E7558" w:rsidRPr="000E621D" w:rsidRDefault="000034E0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 xml:space="preserve">- </w:t>
      </w:r>
      <w:r w:rsidR="008D3602" w:rsidRPr="000E621D">
        <w:rPr>
          <w:color w:val="000000"/>
          <w:sz w:val="22"/>
          <w:szCs w:val="22"/>
        </w:rPr>
        <w:t>д</w:t>
      </w:r>
      <w:r w:rsidR="00567729" w:rsidRPr="000E621D">
        <w:rPr>
          <w:color w:val="000000"/>
          <w:sz w:val="22"/>
          <w:szCs w:val="22"/>
        </w:rPr>
        <w:t>олжно быть кратким, конкретным, одним глаголом</w:t>
      </w:r>
      <w:r w:rsidR="008D3602" w:rsidRPr="000E621D">
        <w:rPr>
          <w:color w:val="000000"/>
          <w:sz w:val="22"/>
          <w:szCs w:val="22"/>
        </w:rPr>
        <w:t>;</w:t>
      </w:r>
    </w:p>
    <w:p w:rsidR="00567729" w:rsidRPr="000E621D" w:rsidRDefault="000034E0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 xml:space="preserve">- </w:t>
      </w:r>
      <w:r w:rsidR="008D3602" w:rsidRPr="000E621D">
        <w:rPr>
          <w:color w:val="000000"/>
          <w:sz w:val="22"/>
          <w:szCs w:val="22"/>
        </w:rPr>
        <w:t>п</w:t>
      </w:r>
      <w:r w:rsidRPr="000E621D">
        <w:rPr>
          <w:color w:val="000000"/>
          <w:sz w:val="22"/>
          <w:szCs w:val="22"/>
        </w:rPr>
        <w:t>оэтапное разъяснение</w:t>
      </w:r>
      <w:r w:rsidR="008D3602" w:rsidRPr="000E621D">
        <w:rPr>
          <w:color w:val="000000"/>
          <w:sz w:val="22"/>
          <w:szCs w:val="22"/>
        </w:rPr>
        <w:t>;</w:t>
      </w:r>
    </w:p>
    <w:p w:rsidR="00567729" w:rsidRPr="000E621D" w:rsidRDefault="000034E0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 xml:space="preserve">- </w:t>
      </w:r>
      <w:r w:rsidR="008D3602" w:rsidRPr="000E621D">
        <w:rPr>
          <w:color w:val="000000"/>
          <w:sz w:val="22"/>
          <w:szCs w:val="22"/>
        </w:rPr>
        <w:t>п</w:t>
      </w:r>
      <w:r w:rsidR="00567729" w:rsidRPr="000E621D">
        <w:rPr>
          <w:color w:val="000000"/>
          <w:sz w:val="22"/>
          <w:szCs w:val="22"/>
        </w:rPr>
        <w:t>ока</w:t>
      </w:r>
      <w:r w:rsidR="001E7558" w:rsidRPr="000E621D">
        <w:rPr>
          <w:color w:val="000000"/>
          <w:sz w:val="22"/>
          <w:szCs w:val="22"/>
        </w:rPr>
        <w:t>зать</w:t>
      </w:r>
      <w:r w:rsidR="00567729" w:rsidRPr="000E621D">
        <w:rPr>
          <w:color w:val="000000"/>
          <w:sz w:val="22"/>
          <w:szCs w:val="22"/>
        </w:rPr>
        <w:t xml:space="preserve"> конечный продукт (законченный текст, решение математической задачи…)</w:t>
      </w:r>
      <w:r w:rsidR="008D3602" w:rsidRPr="000E621D">
        <w:rPr>
          <w:color w:val="000000"/>
          <w:sz w:val="22"/>
          <w:szCs w:val="22"/>
        </w:rPr>
        <w:t>;</w:t>
      </w:r>
    </w:p>
    <w:p w:rsidR="00567729" w:rsidRPr="000E621D" w:rsidRDefault="000034E0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 xml:space="preserve">- </w:t>
      </w:r>
      <w:r w:rsidR="008D3602" w:rsidRPr="000E621D">
        <w:rPr>
          <w:color w:val="000000"/>
          <w:sz w:val="22"/>
          <w:szCs w:val="22"/>
        </w:rPr>
        <w:t>с</w:t>
      </w:r>
      <w:r w:rsidR="00567729" w:rsidRPr="000E621D">
        <w:rPr>
          <w:color w:val="000000"/>
          <w:sz w:val="22"/>
          <w:szCs w:val="22"/>
        </w:rPr>
        <w:t>то</w:t>
      </w:r>
      <w:r w:rsidR="001E7558" w:rsidRPr="000E621D">
        <w:rPr>
          <w:color w:val="000000"/>
          <w:sz w:val="22"/>
          <w:szCs w:val="22"/>
        </w:rPr>
        <w:t>ять</w:t>
      </w:r>
      <w:r w:rsidR="00567729" w:rsidRPr="000E621D">
        <w:rPr>
          <w:color w:val="000000"/>
          <w:sz w:val="22"/>
          <w:szCs w:val="22"/>
        </w:rPr>
        <w:t xml:space="preserve"> ря</w:t>
      </w:r>
      <w:r w:rsidR="001E7558" w:rsidRPr="000E621D">
        <w:rPr>
          <w:color w:val="000000"/>
          <w:sz w:val="22"/>
          <w:szCs w:val="22"/>
        </w:rPr>
        <w:t>д</w:t>
      </w:r>
      <w:r w:rsidR="00567729" w:rsidRPr="000E621D">
        <w:rPr>
          <w:color w:val="000000"/>
          <w:sz w:val="22"/>
          <w:szCs w:val="22"/>
        </w:rPr>
        <w:t>ом с ребенком</w:t>
      </w:r>
      <w:r w:rsidR="008D3602" w:rsidRPr="000E621D">
        <w:rPr>
          <w:color w:val="000000"/>
          <w:sz w:val="22"/>
          <w:szCs w:val="22"/>
        </w:rPr>
        <w:t>;</w:t>
      </w:r>
    </w:p>
    <w:p w:rsidR="00567729" w:rsidRPr="000E621D" w:rsidRDefault="000034E0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 xml:space="preserve">- </w:t>
      </w:r>
      <w:r w:rsidR="008D3602" w:rsidRPr="000E621D">
        <w:rPr>
          <w:color w:val="000000"/>
          <w:sz w:val="22"/>
          <w:szCs w:val="22"/>
        </w:rPr>
        <w:t>д</w:t>
      </w:r>
      <w:r w:rsidR="00567729" w:rsidRPr="000E621D">
        <w:rPr>
          <w:color w:val="000000"/>
          <w:sz w:val="22"/>
          <w:szCs w:val="22"/>
        </w:rPr>
        <w:t>а</w:t>
      </w:r>
      <w:r w:rsidR="001E7558" w:rsidRPr="000E621D">
        <w:rPr>
          <w:color w:val="000000"/>
          <w:sz w:val="22"/>
          <w:szCs w:val="22"/>
        </w:rPr>
        <w:t>ть</w:t>
      </w:r>
      <w:r w:rsidR="00567729" w:rsidRPr="000E621D">
        <w:rPr>
          <w:color w:val="000000"/>
          <w:sz w:val="22"/>
          <w:szCs w:val="22"/>
        </w:rPr>
        <w:t xml:space="preserve"> возможность</w:t>
      </w:r>
      <w:r w:rsidR="008D3602" w:rsidRPr="000E621D">
        <w:rPr>
          <w:color w:val="000000"/>
          <w:sz w:val="22"/>
          <w:szCs w:val="22"/>
        </w:rPr>
        <w:t xml:space="preserve"> ребенку закончить начатое дело;</w:t>
      </w:r>
    </w:p>
    <w:p w:rsidR="000034E0" w:rsidRPr="000E621D" w:rsidRDefault="000034E0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E621D">
        <w:rPr>
          <w:sz w:val="22"/>
          <w:szCs w:val="22"/>
        </w:rPr>
        <w:t xml:space="preserve">- </w:t>
      </w:r>
      <w:r w:rsidR="008D3602" w:rsidRPr="000E621D">
        <w:rPr>
          <w:sz w:val="22"/>
          <w:szCs w:val="22"/>
        </w:rPr>
        <w:t>и</w:t>
      </w:r>
      <w:r w:rsidRPr="000E621D">
        <w:rPr>
          <w:sz w:val="22"/>
          <w:szCs w:val="22"/>
        </w:rPr>
        <w:t xml:space="preserve">спользовать листы с упражнениями, которые </w:t>
      </w:r>
      <w:r w:rsidR="008D3602" w:rsidRPr="000E621D">
        <w:rPr>
          <w:sz w:val="22"/>
          <w:szCs w:val="22"/>
        </w:rPr>
        <w:t>требуют минимального заполнения;</w:t>
      </w:r>
    </w:p>
    <w:p w:rsidR="000034E0" w:rsidRPr="000E621D" w:rsidRDefault="000034E0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E621D">
        <w:rPr>
          <w:sz w:val="22"/>
          <w:szCs w:val="22"/>
        </w:rPr>
        <w:t xml:space="preserve">- </w:t>
      </w:r>
      <w:r w:rsidR="008D3602" w:rsidRPr="000E621D">
        <w:rPr>
          <w:sz w:val="22"/>
          <w:szCs w:val="22"/>
        </w:rPr>
        <w:t>и</w:t>
      </w:r>
      <w:r w:rsidRPr="000E621D">
        <w:rPr>
          <w:sz w:val="22"/>
          <w:szCs w:val="22"/>
        </w:rPr>
        <w:t>спользовать упражнения с про</w:t>
      </w:r>
      <w:r w:rsidR="008D3602" w:rsidRPr="000E621D">
        <w:rPr>
          <w:sz w:val="22"/>
          <w:szCs w:val="22"/>
        </w:rPr>
        <w:t>пущенными словами/предложениями;</w:t>
      </w:r>
    </w:p>
    <w:p w:rsidR="000034E0" w:rsidRPr="000E621D" w:rsidRDefault="000034E0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E621D">
        <w:rPr>
          <w:sz w:val="22"/>
          <w:szCs w:val="22"/>
        </w:rPr>
        <w:t xml:space="preserve">- </w:t>
      </w:r>
      <w:r w:rsidR="008D3602" w:rsidRPr="000E621D">
        <w:rPr>
          <w:sz w:val="22"/>
          <w:szCs w:val="22"/>
        </w:rPr>
        <w:t>д</w:t>
      </w:r>
      <w:r w:rsidRPr="000E621D">
        <w:rPr>
          <w:sz w:val="22"/>
          <w:szCs w:val="22"/>
        </w:rPr>
        <w:t>ополнить печатные материал</w:t>
      </w:r>
      <w:r w:rsidR="008D3602" w:rsidRPr="000E621D">
        <w:rPr>
          <w:sz w:val="22"/>
          <w:szCs w:val="22"/>
        </w:rPr>
        <w:t>ы видеоматериалами;</w:t>
      </w:r>
    </w:p>
    <w:p w:rsidR="000034E0" w:rsidRPr="000E621D" w:rsidRDefault="000034E0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sz w:val="22"/>
          <w:szCs w:val="22"/>
        </w:rPr>
        <w:t xml:space="preserve">- </w:t>
      </w:r>
      <w:r w:rsidR="008D3602" w:rsidRPr="000E621D">
        <w:rPr>
          <w:sz w:val="22"/>
          <w:szCs w:val="22"/>
        </w:rPr>
        <w:t>о</w:t>
      </w:r>
      <w:r w:rsidRPr="000E621D">
        <w:rPr>
          <w:sz w:val="22"/>
          <w:szCs w:val="22"/>
        </w:rPr>
        <w:t>беспечить ученик</w:t>
      </w:r>
      <w:r w:rsidR="00630F86">
        <w:rPr>
          <w:sz w:val="22"/>
          <w:szCs w:val="22"/>
        </w:rPr>
        <w:t>а</w:t>
      </w:r>
      <w:r w:rsidRPr="000E621D">
        <w:rPr>
          <w:sz w:val="22"/>
          <w:szCs w:val="22"/>
        </w:rPr>
        <w:t xml:space="preserve"> печатными копиями заданий, написанных на доске.</w:t>
      </w:r>
    </w:p>
    <w:p w:rsidR="00567729" w:rsidRPr="000E621D" w:rsidRDefault="00FA1009" w:rsidP="004657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Как</w:t>
      </w:r>
      <w:r w:rsidR="00567729" w:rsidRPr="000E621D">
        <w:rPr>
          <w:color w:val="000000"/>
          <w:sz w:val="22"/>
          <w:szCs w:val="22"/>
        </w:rPr>
        <w:t xml:space="preserve"> правильно</w:t>
      </w:r>
      <w:r w:rsidR="00F43B4D" w:rsidRPr="000E621D">
        <w:rPr>
          <w:rStyle w:val="apple-converted-space"/>
          <w:color w:val="000000"/>
          <w:sz w:val="22"/>
          <w:szCs w:val="22"/>
        </w:rPr>
        <w:t xml:space="preserve"> </w:t>
      </w:r>
      <w:r w:rsidR="00567729" w:rsidRPr="000E621D">
        <w:rPr>
          <w:b/>
          <w:bCs/>
          <w:color w:val="000000"/>
          <w:sz w:val="22"/>
          <w:szCs w:val="22"/>
        </w:rPr>
        <w:t>оценить ребенка</w:t>
      </w:r>
      <w:r w:rsidR="00567729" w:rsidRPr="000E621D">
        <w:rPr>
          <w:color w:val="000000"/>
          <w:sz w:val="22"/>
          <w:szCs w:val="22"/>
        </w:rPr>
        <w:t>:</w:t>
      </w:r>
    </w:p>
    <w:p w:rsidR="00567729" w:rsidRPr="000E621D" w:rsidRDefault="00567729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1.Старайтесь отмечать хорошее поведение ребенка, а не плохое.</w:t>
      </w:r>
    </w:p>
    <w:p w:rsidR="00567729" w:rsidRPr="000E621D" w:rsidRDefault="00567729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2.</w:t>
      </w:r>
      <w:proofErr w:type="gramStart"/>
      <w:r w:rsidRPr="000E621D">
        <w:rPr>
          <w:color w:val="000000"/>
          <w:sz w:val="22"/>
          <w:szCs w:val="22"/>
        </w:rPr>
        <w:t>Не обраща</w:t>
      </w:r>
      <w:r w:rsidR="00F43B4D" w:rsidRPr="000E621D">
        <w:rPr>
          <w:color w:val="000000"/>
          <w:sz w:val="22"/>
          <w:szCs w:val="22"/>
        </w:rPr>
        <w:t>ть</w:t>
      </w:r>
      <w:r w:rsidRPr="000E621D">
        <w:rPr>
          <w:color w:val="000000"/>
          <w:sz w:val="22"/>
          <w:szCs w:val="22"/>
        </w:rPr>
        <w:t xml:space="preserve"> внимание</w:t>
      </w:r>
      <w:proofErr w:type="gramEnd"/>
      <w:r w:rsidRPr="000E621D">
        <w:rPr>
          <w:color w:val="000000"/>
          <w:sz w:val="22"/>
          <w:szCs w:val="22"/>
        </w:rPr>
        <w:t xml:space="preserve"> на не серьезные нарушения дисциплины.</w:t>
      </w:r>
    </w:p>
    <w:p w:rsidR="00567729" w:rsidRPr="000E621D" w:rsidRDefault="00567729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3.Будьте готовы к тому, что поведение ребенка может быть связано с приемом медикаментов.</w:t>
      </w:r>
    </w:p>
    <w:p w:rsidR="00567729" w:rsidRPr="000E621D" w:rsidRDefault="00567729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4.Придумайте какое-то «особое» слово, после произнесения вами которого</w:t>
      </w:r>
      <w:r w:rsidR="00F43B4D" w:rsidRPr="000E621D">
        <w:rPr>
          <w:color w:val="000000"/>
          <w:sz w:val="22"/>
          <w:szCs w:val="22"/>
        </w:rPr>
        <w:t>,</w:t>
      </w:r>
      <w:r w:rsidRPr="000E621D">
        <w:rPr>
          <w:color w:val="000000"/>
          <w:sz w:val="22"/>
          <w:szCs w:val="22"/>
        </w:rPr>
        <w:t xml:space="preserve"> ребенок поймет, что поступает не должным образом.</w:t>
      </w:r>
    </w:p>
    <w:p w:rsidR="00567729" w:rsidRPr="000E621D" w:rsidRDefault="00567729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5.Используйте промежуточную оценку, чтобы отразить прогресс.</w:t>
      </w:r>
    </w:p>
    <w:p w:rsidR="00567729" w:rsidRPr="000E621D" w:rsidRDefault="00567729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6.Разрешайте ребенку переписывать работу, чтобы получить лучшую отметку (в дальнейшем учитывать отметку за переделанную работу).</w:t>
      </w:r>
    </w:p>
    <w:p w:rsidR="00567729" w:rsidRPr="000E621D" w:rsidRDefault="00567729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>7.Используйте систему оценки: зачет-незачет, когда речь идет об оценке роста и развития ребенка.</w:t>
      </w:r>
    </w:p>
    <w:p w:rsidR="00567729" w:rsidRPr="000E621D" w:rsidRDefault="00567729" w:rsidP="00465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621D">
        <w:rPr>
          <w:color w:val="000000"/>
          <w:sz w:val="22"/>
          <w:szCs w:val="22"/>
        </w:rPr>
        <w:t xml:space="preserve">Если «особому» ребенку </w:t>
      </w:r>
      <w:r w:rsidRPr="000E621D">
        <w:rPr>
          <w:b/>
          <w:color w:val="000000"/>
          <w:sz w:val="22"/>
          <w:szCs w:val="22"/>
        </w:rPr>
        <w:t>трудно отвечать</w:t>
      </w:r>
      <w:r w:rsidRPr="000E621D">
        <w:rPr>
          <w:color w:val="000000"/>
          <w:sz w:val="22"/>
          <w:szCs w:val="22"/>
        </w:rPr>
        <w:t xml:space="preserve"> </w:t>
      </w:r>
      <w:r w:rsidRPr="000E621D">
        <w:rPr>
          <w:b/>
          <w:color w:val="000000"/>
          <w:sz w:val="22"/>
          <w:szCs w:val="22"/>
        </w:rPr>
        <w:t>перед всем классом</w:t>
      </w:r>
      <w:r w:rsidRPr="000E621D">
        <w:rPr>
          <w:color w:val="000000"/>
          <w:sz w:val="22"/>
          <w:szCs w:val="22"/>
        </w:rPr>
        <w:t>, то ему дается возможность представить выпо</w:t>
      </w:r>
      <w:r w:rsidR="00FA1009" w:rsidRPr="000E621D">
        <w:rPr>
          <w:color w:val="000000"/>
          <w:sz w:val="22"/>
          <w:szCs w:val="22"/>
        </w:rPr>
        <w:t>лненное задание в малой группе, в паре (р</w:t>
      </w:r>
      <w:r w:rsidRPr="000E621D">
        <w:rPr>
          <w:color w:val="000000"/>
          <w:sz w:val="22"/>
          <w:szCs w:val="22"/>
        </w:rPr>
        <w:t>абота в группах позволяет таким ученикам раскрыться и учиться у своих товарищей</w:t>
      </w:r>
      <w:r w:rsidR="00FA1009" w:rsidRPr="000E621D">
        <w:rPr>
          <w:color w:val="000000"/>
          <w:sz w:val="22"/>
          <w:szCs w:val="22"/>
        </w:rPr>
        <w:t>)</w:t>
      </w:r>
      <w:r w:rsidRPr="000E621D">
        <w:rPr>
          <w:color w:val="000000"/>
          <w:sz w:val="22"/>
          <w:szCs w:val="22"/>
        </w:rPr>
        <w:t>.</w:t>
      </w:r>
    </w:p>
    <w:p w:rsidR="00567729" w:rsidRPr="000E621D" w:rsidRDefault="00FA1009" w:rsidP="004657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621D">
        <w:rPr>
          <w:b/>
          <w:color w:val="000000"/>
          <w:sz w:val="22"/>
          <w:szCs w:val="22"/>
        </w:rPr>
        <w:t>Ошибка:</w:t>
      </w:r>
      <w:r w:rsidRPr="000E621D">
        <w:rPr>
          <w:color w:val="000000"/>
          <w:sz w:val="22"/>
          <w:szCs w:val="22"/>
        </w:rPr>
        <w:t xml:space="preserve"> нельзя</w:t>
      </w:r>
      <w:r w:rsidR="00567729" w:rsidRPr="000E621D">
        <w:rPr>
          <w:color w:val="000000"/>
          <w:sz w:val="22"/>
          <w:szCs w:val="22"/>
        </w:rPr>
        <w:t xml:space="preserve"> все в</w:t>
      </w:r>
      <w:r w:rsidRPr="000E621D">
        <w:rPr>
          <w:color w:val="000000"/>
          <w:sz w:val="22"/>
          <w:szCs w:val="22"/>
        </w:rPr>
        <w:t>ремя помогать «особому» ребенку. Е</w:t>
      </w:r>
      <w:r w:rsidR="00567729" w:rsidRPr="000E621D">
        <w:rPr>
          <w:color w:val="000000"/>
          <w:sz w:val="22"/>
          <w:szCs w:val="22"/>
        </w:rPr>
        <w:t>му надо позволить в каких-то случаях принять самостоятельное решение, похвалить и, таким образом, учить решать проблемы, справляться с ситуацией.</w:t>
      </w:r>
    </w:p>
    <w:p w:rsidR="00041CE3" w:rsidRDefault="00041CE3" w:rsidP="0046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1CE3" w:rsidRDefault="00041CE3" w:rsidP="0046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1CE3" w:rsidRDefault="00041CE3" w:rsidP="0046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5731" w:rsidRPr="000E621D" w:rsidRDefault="00465731" w:rsidP="0046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621D">
        <w:rPr>
          <w:rFonts w:ascii="Times New Roman" w:hAnsi="Times New Roman" w:cs="Times New Roman"/>
          <w:b/>
          <w:bCs/>
          <w:color w:val="000000"/>
        </w:rPr>
        <w:lastRenderedPageBreak/>
        <w:t>Общение с учеником с нарушенным слухом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1.Чтобы привлечь внимание, пома</w:t>
      </w:r>
      <w:r w:rsidRPr="000E621D">
        <w:rPr>
          <w:rFonts w:ascii="Times New Roman" w:hAnsi="Times New Roman"/>
          <w:color w:val="000000"/>
        </w:rPr>
        <w:t>хать</w:t>
      </w:r>
      <w:r w:rsidRPr="000E621D">
        <w:rPr>
          <w:rFonts w:ascii="Times New Roman" w:hAnsi="Times New Roman"/>
          <w:color w:val="000000"/>
        </w:rPr>
        <w:t xml:space="preserve"> ему рукой или похлопа</w:t>
      </w:r>
      <w:r w:rsidRPr="000E621D">
        <w:rPr>
          <w:rFonts w:ascii="Times New Roman" w:hAnsi="Times New Roman"/>
          <w:color w:val="000000"/>
        </w:rPr>
        <w:t>ть</w:t>
      </w:r>
      <w:r w:rsidRPr="000E621D">
        <w:rPr>
          <w:rFonts w:ascii="Times New Roman" w:hAnsi="Times New Roman"/>
          <w:color w:val="000000"/>
        </w:rPr>
        <w:t xml:space="preserve"> по плечу. Смотр</w:t>
      </w:r>
      <w:r w:rsidRPr="000E621D">
        <w:rPr>
          <w:rFonts w:ascii="Times New Roman" w:hAnsi="Times New Roman"/>
          <w:color w:val="000000"/>
        </w:rPr>
        <w:t>еть</w:t>
      </w:r>
      <w:r w:rsidRPr="000E621D">
        <w:rPr>
          <w:rFonts w:ascii="Times New Roman" w:hAnsi="Times New Roman"/>
          <w:color w:val="000000"/>
        </w:rPr>
        <w:t xml:space="preserve"> ему прямо в глаза и говори</w:t>
      </w:r>
      <w:r w:rsidR="00201E89" w:rsidRPr="000E621D">
        <w:rPr>
          <w:rFonts w:ascii="Times New Roman" w:hAnsi="Times New Roman"/>
          <w:color w:val="000000"/>
        </w:rPr>
        <w:t>ть</w:t>
      </w:r>
      <w:r w:rsidRPr="000E621D">
        <w:rPr>
          <w:rFonts w:ascii="Times New Roman" w:hAnsi="Times New Roman"/>
          <w:color w:val="000000"/>
        </w:rPr>
        <w:t xml:space="preserve"> четко</w:t>
      </w:r>
      <w:r w:rsidRPr="000E621D">
        <w:rPr>
          <w:rFonts w:ascii="Times New Roman" w:hAnsi="Times New Roman"/>
          <w:color w:val="000000"/>
        </w:rPr>
        <w:t>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2. Не затемня</w:t>
      </w:r>
      <w:r w:rsidRPr="000E621D">
        <w:rPr>
          <w:rFonts w:ascii="Times New Roman" w:hAnsi="Times New Roman"/>
          <w:color w:val="000000"/>
        </w:rPr>
        <w:t>ть</w:t>
      </w:r>
      <w:r w:rsidRPr="000E621D">
        <w:rPr>
          <w:rFonts w:ascii="Times New Roman" w:hAnsi="Times New Roman"/>
          <w:color w:val="000000"/>
        </w:rPr>
        <w:t xml:space="preserve"> свое лицо и не загоражива</w:t>
      </w:r>
      <w:r w:rsidRPr="000E621D">
        <w:rPr>
          <w:rFonts w:ascii="Times New Roman" w:hAnsi="Times New Roman"/>
          <w:color w:val="000000"/>
        </w:rPr>
        <w:t>ть</w:t>
      </w:r>
      <w:r w:rsidRPr="000E621D">
        <w:rPr>
          <w:rFonts w:ascii="Times New Roman" w:hAnsi="Times New Roman"/>
          <w:color w:val="000000"/>
        </w:rPr>
        <w:t xml:space="preserve"> его руками, волосами или какими-то предметами. </w:t>
      </w:r>
      <w:r w:rsidRPr="000E621D">
        <w:rPr>
          <w:rFonts w:ascii="Times New Roman" w:hAnsi="Times New Roman"/>
          <w:color w:val="000000"/>
        </w:rPr>
        <w:t>Ребёнок д</w:t>
      </w:r>
      <w:r w:rsidRPr="000E621D">
        <w:rPr>
          <w:rFonts w:ascii="Times New Roman" w:hAnsi="Times New Roman"/>
          <w:color w:val="000000"/>
        </w:rPr>
        <w:t>олжен иметь возможность следить за выражением лица.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</w:r>
      <w:r w:rsidRPr="000E621D">
        <w:rPr>
          <w:rFonts w:ascii="Times New Roman" w:hAnsi="Times New Roman"/>
          <w:color w:val="000000"/>
        </w:rPr>
        <w:t>3</w:t>
      </w:r>
      <w:r w:rsidRPr="000E621D">
        <w:rPr>
          <w:rFonts w:ascii="Times New Roman" w:hAnsi="Times New Roman"/>
          <w:color w:val="000000"/>
        </w:rPr>
        <w:t>.Говори</w:t>
      </w:r>
      <w:r w:rsidRPr="000E621D">
        <w:rPr>
          <w:rFonts w:ascii="Times New Roman" w:hAnsi="Times New Roman"/>
          <w:color w:val="000000"/>
        </w:rPr>
        <w:t>ть</w:t>
      </w:r>
      <w:r w:rsidRPr="000E621D">
        <w:rPr>
          <w:rFonts w:ascii="Times New Roman" w:hAnsi="Times New Roman"/>
          <w:color w:val="000000"/>
        </w:rPr>
        <w:t xml:space="preserve"> ясно и ровно. Не нужно излишне подчеркивать ч</w:t>
      </w:r>
      <w:r w:rsidR="008F34EB">
        <w:rPr>
          <w:rFonts w:ascii="Times New Roman" w:hAnsi="Times New Roman"/>
          <w:color w:val="000000"/>
        </w:rPr>
        <w:t>то-то. Кричать, особенно в ухо</w:t>
      </w:r>
      <w:r w:rsidRPr="000E621D">
        <w:rPr>
          <w:rFonts w:ascii="Times New Roman" w:hAnsi="Times New Roman"/>
          <w:color w:val="000000"/>
        </w:rPr>
        <w:t>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</w:r>
      <w:r w:rsidRPr="000E621D">
        <w:rPr>
          <w:rFonts w:ascii="Times New Roman" w:hAnsi="Times New Roman"/>
          <w:color w:val="000000"/>
        </w:rPr>
        <w:t>4</w:t>
      </w:r>
      <w:r w:rsidRPr="000E621D">
        <w:rPr>
          <w:rFonts w:ascii="Times New Roman" w:hAnsi="Times New Roman"/>
          <w:color w:val="000000"/>
        </w:rPr>
        <w:t>.Если прос</w:t>
      </w:r>
      <w:r w:rsidR="00201E89" w:rsidRPr="000E621D">
        <w:rPr>
          <w:rFonts w:ascii="Times New Roman" w:hAnsi="Times New Roman"/>
          <w:color w:val="000000"/>
        </w:rPr>
        <w:t>и</w:t>
      </w:r>
      <w:r w:rsidRPr="000E621D">
        <w:rPr>
          <w:rFonts w:ascii="Times New Roman" w:hAnsi="Times New Roman"/>
          <w:color w:val="000000"/>
        </w:rPr>
        <w:t>т повторить что-то, попроб</w:t>
      </w:r>
      <w:r w:rsidR="00201E89" w:rsidRPr="000E621D">
        <w:rPr>
          <w:rFonts w:ascii="Times New Roman" w:hAnsi="Times New Roman"/>
          <w:color w:val="000000"/>
        </w:rPr>
        <w:t>овать</w:t>
      </w:r>
      <w:r w:rsidRPr="000E621D">
        <w:rPr>
          <w:rFonts w:ascii="Times New Roman" w:hAnsi="Times New Roman"/>
          <w:color w:val="000000"/>
        </w:rPr>
        <w:t xml:space="preserve"> перефразировать свое предложение.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</w:r>
      <w:r w:rsidRPr="000E621D">
        <w:rPr>
          <w:rFonts w:ascii="Times New Roman" w:hAnsi="Times New Roman"/>
          <w:color w:val="000000"/>
        </w:rPr>
        <w:t>5</w:t>
      </w:r>
      <w:r w:rsidRPr="000E621D">
        <w:rPr>
          <w:rFonts w:ascii="Times New Roman" w:hAnsi="Times New Roman"/>
          <w:color w:val="000000"/>
        </w:rPr>
        <w:t>.Использ</w:t>
      </w:r>
      <w:r w:rsidR="00201E89" w:rsidRPr="000E621D">
        <w:rPr>
          <w:rFonts w:ascii="Times New Roman" w:hAnsi="Times New Roman"/>
          <w:color w:val="000000"/>
        </w:rPr>
        <w:t>овать</w:t>
      </w:r>
      <w:r w:rsidRPr="000E621D">
        <w:rPr>
          <w:rFonts w:ascii="Times New Roman" w:hAnsi="Times New Roman"/>
          <w:color w:val="000000"/>
        </w:rPr>
        <w:t xml:space="preserve"> жесты.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</w:r>
      <w:r w:rsidRPr="000E621D">
        <w:rPr>
          <w:rFonts w:ascii="Times New Roman" w:hAnsi="Times New Roman"/>
          <w:color w:val="000000"/>
        </w:rPr>
        <w:t>6</w:t>
      </w:r>
      <w:r w:rsidRPr="000E621D">
        <w:rPr>
          <w:rFonts w:ascii="Times New Roman" w:hAnsi="Times New Roman"/>
          <w:color w:val="000000"/>
        </w:rPr>
        <w:t>.Убеди</w:t>
      </w:r>
      <w:r w:rsidRPr="000E621D">
        <w:rPr>
          <w:rFonts w:ascii="Times New Roman" w:hAnsi="Times New Roman"/>
          <w:color w:val="000000"/>
        </w:rPr>
        <w:t>т</w:t>
      </w:r>
      <w:r w:rsidRPr="000E621D">
        <w:rPr>
          <w:rFonts w:ascii="Times New Roman" w:hAnsi="Times New Roman"/>
          <w:color w:val="000000"/>
        </w:rPr>
        <w:t>ь</w:t>
      </w:r>
      <w:r w:rsidRPr="000E621D">
        <w:rPr>
          <w:rFonts w:ascii="Times New Roman" w:hAnsi="Times New Roman"/>
          <w:color w:val="000000"/>
        </w:rPr>
        <w:t>ся</w:t>
      </w:r>
      <w:r w:rsidRPr="000E621D">
        <w:rPr>
          <w:rFonts w:ascii="Times New Roman" w:hAnsi="Times New Roman"/>
          <w:color w:val="000000"/>
        </w:rPr>
        <w:t xml:space="preserve">, что </w:t>
      </w:r>
      <w:r w:rsidR="00201E89" w:rsidRPr="000E621D">
        <w:rPr>
          <w:rFonts w:ascii="Times New Roman" w:hAnsi="Times New Roman"/>
          <w:color w:val="000000"/>
        </w:rPr>
        <w:t>вас</w:t>
      </w:r>
      <w:r w:rsidRPr="000E621D">
        <w:rPr>
          <w:rFonts w:ascii="Times New Roman" w:hAnsi="Times New Roman"/>
          <w:color w:val="000000"/>
        </w:rPr>
        <w:t xml:space="preserve"> поняли. Не стесня</w:t>
      </w:r>
      <w:r w:rsidRPr="000E621D">
        <w:rPr>
          <w:rFonts w:ascii="Times New Roman" w:hAnsi="Times New Roman"/>
          <w:color w:val="000000"/>
        </w:rPr>
        <w:t>ть</w:t>
      </w:r>
      <w:r w:rsidRPr="000E621D">
        <w:rPr>
          <w:rFonts w:ascii="Times New Roman" w:hAnsi="Times New Roman"/>
          <w:color w:val="000000"/>
        </w:rPr>
        <w:t>ся спр</w:t>
      </w:r>
      <w:r w:rsidRPr="000E621D">
        <w:rPr>
          <w:rFonts w:ascii="Times New Roman" w:hAnsi="Times New Roman"/>
          <w:color w:val="000000"/>
        </w:rPr>
        <w:t>ашивать</w:t>
      </w:r>
      <w:r w:rsidRPr="000E621D">
        <w:rPr>
          <w:rFonts w:ascii="Times New Roman" w:hAnsi="Times New Roman"/>
          <w:color w:val="000000"/>
        </w:rPr>
        <w:t xml:space="preserve">, понял ли </w:t>
      </w:r>
      <w:r w:rsidR="00201E89" w:rsidRPr="000E621D">
        <w:rPr>
          <w:rFonts w:ascii="Times New Roman" w:hAnsi="Times New Roman"/>
          <w:color w:val="000000"/>
        </w:rPr>
        <w:t>ва</w:t>
      </w:r>
      <w:r w:rsidR="00B00912">
        <w:rPr>
          <w:rFonts w:ascii="Times New Roman" w:hAnsi="Times New Roman"/>
          <w:color w:val="000000"/>
        </w:rPr>
        <w:t>с</w:t>
      </w:r>
      <w:r w:rsidRPr="000E621D">
        <w:rPr>
          <w:rFonts w:ascii="Times New Roman" w:hAnsi="Times New Roman"/>
          <w:color w:val="000000"/>
        </w:rPr>
        <w:t xml:space="preserve"> </w:t>
      </w:r>
      <w:r w:rsidR="00201E89" w:rsidRPr="000E621D">
        <w:rPr>
          <w:rFonts w:ascii="Times New Roman" w:hAnsi="Times New Roman"/>
          <w:color w:val="000000"/>
        </w:rPr>
        <w:t>ученик</w:t>
      </w:r>
      <w:r w:rsidRPr="000E621D">
        <w:rPr>
          <w:rFonts w:ascii="Times New Roman" w:hAnsi="Times New Roman"/>
          <w:color w:val="000000"/>
        </w:rPr>
        <w:t>.</w:t>
      </w:r>
    </w:p>
    <w:p w:rsidR="00465731" w:rsidRPr="000E621D" w:rsidRDefault="00465731" w:rsidP="0046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621D">
        <w:rPr>
          <w:rFonts w:ascii="Times New Roman" w:hAnsi="Times New Roman" w:cs="Times New Roman"/>
          <w:b/>
          <w:bCs/>
          <w:color w:val="000000"/>
        </w:rPr>
        <w:t>Общение с учеником, имеющим нарушения опорно-двигательного аппарата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 xml:space="preserve">1.Кода вы говорите с человеком, пользующимся инвалидной коляской или костылями, расположись так, чтобы </w:t>
      </w:r>
      <w:r w:rsidR="00201E89" w:rsidRPr="000E621D">
        <w:rPr>
          <w:rFonts w:ascii="Times New Roman" w:hAnsi="Times New Roman"/>
          <w:color w:val="000000"/>
        </w:rPr>
        <w:t>ваши</w:t>
      </w:r>
      <w:r w:rsidRPr="000E621D">
        <w:rPr>
          <w:rFonts w:ascii="Times New Roman" w:hAnsi="Times New Roman"/>
          <w:color w:val="000000"/>
        </w:rPr>
        <w:t xml:space="preserve"> и его глаза были на одном уровне, тогда будет легче разговаривать.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2.</w:t>
      </w:r>
      <w:r w:rsidR="00FB3D8C">
        <w:rPr>
          <w:rFonts w:ascii="Times New Roman" w:hAnsi="Times New Roman"/>
          <w:color w:val="000000"/>
        </w:rPr>
        <w:t>И</w:t>
      </w:r>
      <w:r w:rsidRPr="000E621D">
        <w:rPr>
          <w:rFonts w:ascii="Times New Roman" w:hAnsi="Times New Roman"/>
          <w:color w:val="000000"/>
        </w:rPr>
        <w:t>нвалидная коляска – неприкосновенное пространство человека. Не облокачивайся на нее, не толкай, не клади на нее ноги без разрешения. Начать катить коляску без разрешения – то же самое, что схватить и понести человека без его разрешения.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3.Всегда спрашива</w:t>
      </w:r>
      <w:r w:rsidR="00201E89" w:rsidRPr="000E621D">
        <w:rPr>
          <w:rFonts w:ascii="Times New Roman" w:hAnsi="Times New Roman"/>
          <w:color w:val="000000"/>
        </w:rPr>
        <w:t>ть</w:t>
      </w:r>
      <w:r w:rsidRPr="000E621D">
        <w:rPr>
          <w:rFonts w:ascii="Times New Roman" w:hAnsi="Times New Roman"/>
          <w:color w:val="000000"/>
        </w:rPr>
        <w:t>, нужна ли помощь, прежде чем оказать ее.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4.Если предложение о помощи принято, спроси</w:t>
      </w:r>
      <w:r w:rsidR="00201E89" w:rsidRPr="000E621D">
        <w:rPr>
          <w:rFonts w:ascii="Times New Roman" w:hAnsi="Times New Roman"/>
          <w:color w:val="000000"/>
        </w:rPr>
        <w:t>ть</w:t>
      </w:r>
      <w:r w:rsidRPr="000E621D">
        <w:rPr>
          <w:rFonts w:ascii="Times New Roman" w:hAnsi="Times New Roman"/>
          <w:color w:val="000000"/>
        </w:rPr>
        <w:t>, что нужно делать, и четко след</w:t>
      </w:r>
      <w:r w:rsidR="00201E89" w:rsidRPr="000E621D">
        <w:rPr>
          <w:rFonts w:ascii="Times New Roman" w:hAnsi="Times New Roman"/>
          <w:color w:val="000000"/>
        </w:rPr>
        <w:t>овать</w:t>
      </w:r>
      <w:r w:rsidRPr="000E621D">
        <w:rPr>
          <w:rFonts w:ascii="Times New Roman" w:hAnsi="Times New Roman"/>
          <w:color w:val="000000"/>
        </w:rPr>
        <w:t xml:space="preserve"> инструкциям.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5.Если разрешили передвигать коляску, сначала кати ее медленно. Коляска быстро набирает скорость, и неожиданный толчок может привести к потере равновесия.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6.Всегда нужно убедиться в доступности мест, где запланированы мероприятия. Заранее поинтересоваться, какие могут возникнуть проблемы или барьеры, и как их можно устранить.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7.Не надо хлопать человека, находящегося в инвалидной коляске, по спине или по плечу.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8.Если существуют архитектурные барьеры, предупреди о них, чтобы человек заранее имел возможность принимать решения.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9.</w:t>
      </w:r>
      <w:r w:rsidR="00201E89" w:rsidRPr="000E621D">
        <w:rPr>
          <w:rFonts w:ascii="Times New Roman" w:hAnsi="Times New Roman"/>
          <w:color w:val="000000"/>
        </w:rPr>
        <w:t>К</w:t>
      </w:r>
      <w:r w:rsidRPr="000E621D">
        <w:rPr>
          <w:rFonts w:ascii="Times New Roman" w:hAnsi="Times New Roman"/>
          <w:color w:val="000000"/>
        </w:rPr>
        <w:t>ак правило, у людей, имеющих трудности при передвижении, нет проблем со зрением, слухом и пониманием.</w:t>
      </w:r>
    </w:p>
    <w:p w:rsidR="00465731" w:rsidRPr="000E621D" w:rsidRDefault="00465731" w:rsidP="0046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621D">
        <w:rPr>
          <w:rFonts w:ascii="Times New Roman" w:hAnsi="Times New Roman" w:cs="Times New Roman"/>
          <w:b/>
          <w:bCs/>
          <w:color w:val="000000"/>
        </w:rPr>
        <w:t>Общение с учеником с задержкой психического развития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1.У них свой особый и изменчивый взгляд на мир.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</w:rPr>
        <w:tab/>
        <w:t>2.Ровный, выдержанный тон в разговорах с детьми.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</w:rPr>
        <w:tab/>
        <w:t>3.Говорить отчетливо, неторопливо, по возможности не повышая голоса, когда требуется остановить слишком расходившегося ребенка, предотвратить возникающее столкновение.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</w:rPr>
        <w:tab/>
        <w:t>4.Необходимо помнить, что злоупотребление повышением голоса нервирует детей, возбуждает возбудимых. 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</w:rPr>
        <w:tab/>
        <w:t>5.</w:t>
      </w:r>
      <w:r w:rsidR="00404E66" w:rsidRPr="000E621D">
        <w:rPr>
          <w:rFonts w:ascii="Times New Roman" w:hAnsi="Times New Roman"/>
        </w:rPr>
        <w:t>Ч</w:t>
      </w:r>
      <w:r w:rsidRPr="000E621D">
        <w:rPr>
          <w:rFonts w:ascii="Times New Roman" w:hAnsi="Times New Roman"/>
        </w:rPr>
        <w:t>асто встречается очен</w:t>
      </w:r>
      <w:r w:rsidR="00404E66" w:rsidRPr="000E621D">
        <w:rPr>
          <w:rFonts w:ascii="Times New Roman" w:hAnsi="Times New Roman"/>
        </w:rPr>
        <w:t xml:space="preserve">ь значительная подражательность, поэтому </w:t>
      </w:r>
      <w:r w:rsidRPr="000E621D">
        <w:rPr>
          <w:rFonts w:ascii="Times New Roman" w:hAnsi="Times New Roman"/>
        </w:rPr>
        <w:t xml:space="preserve">поведением педагог показывает эталон поведения и общения. 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</w:rPr>
        <w:tab/>
        <w:t>6.Всегда до конца доводить начатую с детьми работу, проявля</w:t>
      </w:r>
      <w:r w:rsidR="00404E66" w:rsidRPr="000E621D">
        <w:rPr>
          <w:rFonts w:ascii="Times New Roman" w:hAnsi="Times New Roman"/>
        </w:rPr>
        <w:t>ть</w:t>
      </w:r>
      <w:r w:rsidRPr="000E621D">
        <w:rPr>
          <w:rFonts w:ascii="Times New Roman" w:hAnsi="Times New Roman"/>
        </w:rPr>
        <w:t xml:space="preserve"> настойчивость.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</w:rPr>
        <w:tab/>
        <w:t>7.Не говорите при детях об отрицательных или положительных чертах их самих или других детей, о ваших наблюдениях, характеристиках, семейных условиях, наследс</w:t>
      </w:r>
      <w:r w:rsidR="00404E66" w:rsidRPr="000E621D">
        <w:rPr>
          <w:rFonts w:ascii="Times New Roman" w:hAnsi="Times New Roman"/>
        </w:rPr>
        <w:t>твенности детей и других данных.</w:t>
      </w:r>
      <w:r w:rsidRPr="000E621D">
        <w:rPr>
          <w:rFonts w:ascii="Times New Roman" w:hAnsi="Times New Roman"/>
        </w:rPr>
        <w:t xml:space="preserve"> </w:t>
      </w:r>
      <w:r w:rsidR="00404E66" w:rsidRPr="000E621D">
        <w:rPr>
          <w:rFonts w:ascii="Times New Roman" w:hAnsi="Times New Roman"/>
        </w:rPr>
        <w:t>Эти данные могут</w:t>
      </w:r>
      <w:r w:rsidRPr="000E621D">
        <w:rPr>
          <w:rFonts w:ascii="Times New Roman" w:hAnsi="Times New Roman"/>
        </w:rPr>
        <w:t xml:space="preserve"> быть по-своему </w:t>
      </w:r>
      <w:r w:rsidR="00404E66" w:rsidRPr="000E621D">
        <w:rPr>
          <w:rFonts w:ascii="Times New Roman" w:hAnsi="Times New Roman"/>
        </w:rPr>
        <w:t>использованы</w:t>
      </w:r>
      <w:r w:rsidRPr="000E621D">
        <w:rPr>
          <w:rFonts w:ascii="Times New Roman" w:hAnsi="Times New Roman"/>
        </w:rPr>
        <w:t xml:space="preserve"> детьми.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</w:rPr>
        <w:tab/>
        <w:t>8.Соблюдайте полное беспристрастное отношение к детям.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0E621D">
        <w:rPr>
          <w:rFonts w:ascii="Times New Roman" w:hAnsi="Times New Roman"/>
          <w:b/>
          <w:color w:val="000000"/>
        </w:rPr>
        <w:tab/>
        <w:t>Нарушение интеллекта (умственная отсталость)</w:t>
      </w:r>
      <w:r w:rsidRPr="000E621D">
        <w:rPr>
          <w:rFonts w:ascii="Times New Roman" w:hAnsi="Times New Roman"/>
          <w:color w:val="000000"/>
        </w:rPr>
        <w:t xml:space="preserve"> – это стойкое, необратимое нарушение познавательной деятельности, вызванное органическим поражением головного мозга. </w:t>
      </w:r>
      <w:r w:rsidRPr="000E621D">
        <w:rPr>
          <w:rFonts w:ascii="Times New Roman" w:hAnsi="Times New Roman"/>
          <w:bCs/>
        </w:rPr>
        <w:t>П</w:t>
      </w:r>
      <w:r w:rsidRPr="000E621D">
        <w:rPr>
          <w:rFonts w:ascii="Times New Roman" w:hAnsi="Times New Roman"/>
          <w:color w:val="000000"/>
        </w:rPr>
        <w:t>ри нарушениях интеллекта ведущими неблагоприятными</w:t>
      </w:r>
      <w:r w:rsidRPr="000E621D">
        <w:rPr>
          <w:rFonts w:ascii="Times New Roman" w:hAnsi="Times New Roman"/>
          <w:b/>
          <w:bCs/>
        </w:rPr>
        <w:t xml:space="preserve"> </w:t>
      </w:r>
      <w:r w:rsidRPr="000E621D">
        <w:rPr>
          <w:rFonts w:ascii="Times New Roman" w:hAnsi="Times New Roman"/>
          <w:color w:val="000000"/>
        </w:rPr>
        <w:t>факторами являются слабая любознательность и замедленная</w:t>
      </w:r>
      <w:r w:rsidRPr="000E621D">
        <w:rPr>
          <w:rFonts w:ascii="Times New Roman" w:hAnsi="Times New Roman"/>
          <w:b/>
          <w:bCs/>
        </w:rPr>
        <w:t xml:space="preserve"> </w:t>
      </w:r>
      <w:r w:rsidRPr="000E621D">
        <w:rPr>
          <w:rFonts w:ascii="Times New Roman" w:hAnsi="Times New Roman"/>
          <w:color w:val="000000"/>
        </w:rPr>
        <w:t>обучаемость ребенка, то есть</w:t>
      </w:r>
      <w:r w:rsidRPr="000E621D">
        <w:rPr>
          <w:rFonts w:ascii="Times New Roman" w:hAnsi="Times New Roman"/>
          <w:b/>
          <w:bCs/>
        </w:rPr>
        <w:t xml:space="preserve"> </w:t>
      </w:r>
      <w:r w:rsidRPr="000E621D">
        <w:rPr>
          <w:rFonts w:ascii="Times New Roman" w:hAnsi="Times New Roman"/>
          <w:color w:val="000000"/>
        </w:rPr>
        <w:t>его плохая восприимчивость</w:t>
      </w:r>
      <w:r w:rsidRPr="000E621D">
        <w:rPr>
          <w:rFonts w:ascii="Times New Roman" w:hAnsi="Times New Roman"/>
          <w:b/>
          <w:bCs/>
        </w:rPr>
        <w:t xml:space="preserve"> </w:t>
      </w:r>
      <w:r w:rsidRPr="000E621D">
        <w:rPr>
          <w:rFonts w:ascii="Times New Roman" w:hAnsi="Times New Roman"/>
          <w:color w:val="000000"/>
        </w:rPr>
        <w:t>нового.</w:t>
      </w:r>
      <w:r w:rsidRPr="000E621D">
        <w:rPr>
          <w:rFonts w:ascii="Times New Roman" w:hAnsi="Times New Roman"/>
          <w:b/>
          <w:bCs/>
        </w:rPr>
        <w:t xml:space="preserve"> </w:t>
      </w:r>
    </w:p>
    <w:p w:rsidR="00465731" w:rsidRPr="000E621D" w:rsidRDefault="00465731" w:rsidP="0046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621D">
        <w:rPr>
          <w:rFonts w:ascii="Times New Roman" w:hAnsi="Times New Roman" w:cs="Times New Roman"/>
          <w:b/>
          <w:bCs/>
          <w:color w:val="000000"/>
        </w:rPr>
        <w:t>Общение с учеником с нарушением интеллекта (психическими нарушениями)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1. У них свой особый и изменчивый взгляд на мир.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2.Не всегда нуждаются в дополнительной помощи и специальном обращении.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3.Обращаться как с личностями.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 xml:space="preserve">4.Если </w:t>
      </w:r>
      <w:r w:rsidR="00FB3D8C">
        <w:rPr>
          <w:rFonts w:ascii="Times New Roman" w:hAnsi="Times New Roman"/>
          <w:color w:val="000000"/>
        </w:rPr>
        <w:t>в</w:t>
      </w:r>
      <w:bookmarkStart w:id="0" w:name="_GoBack"/>
      <w:bookmarkEnd w:id="0"/>
      <w:r w:rsidRPr="000E621D">
        <w:rPr>
          <w:rFonts w:ascii="Times New Roman" w:hAnsi="Times New Roman"/>
          <w:color w:val="000000"/>
        </w:rPr>
        <w:t>ы дружелюбен, они будут чувствовать себя спокойно.</w:t>
      </w:r>
    </w:p>
    <w:p w:rsidR="00465731" w:rsidRPr="000E621D" w:rsidRDefault="00465731" w:rsidP="00465731">
      <w:pPr>
        <w:pStyle w:val="aa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5.Могут выполнять множество обязанностей, которые требуют определенных навыков и способностей.</w:t>
      </w:r>
    </w:p>
    <w:p w:rsidR="00465731" w:rsidRPr="000E621D" w:rsidRDefault="00465731" w:rsidP="00465731">
      <w:pPr>
        <w:pStyle w:val="aa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6.Знают, что для них хорошо, а что – плохо.</w:t>
      </w:r>
    </w:p>
    <w:p w:rsidR="00465731" w:rsidRPr="000E621D" w:rsidRDefault="00465731" w:rsidP="00465731">
      <w:pPr>
        <w:pStyle w:val="aa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7.Если ученик расстроен, спросить его спокойно, что можно сделать, чтобы помочь ему.</w:t>
      </w:r>
    </w:p>
    <w:p w:rsidR="00465731" w:rsidRPr="000E621D" w:rsidRDefault="00465731" w:rsidP="0046573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E621D">
        <w:rPr>
          <w:rFonts w:ascii="Times New Roman" w:hAnsi="Times New Roman"/>
          <w:color w:val="000000"/>
        </w:rPr>
        <w:tab/>
        <w:t>8.Не говорить резко, даже если есть для этого основания.</w:t>
      </w:r>
    </w:p>
    <w:p w:rsidR="0016781E" w:rsidRPr="000E621D" w:rsidRDefault="0016781E" w:rsidP="004657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781E" w:rsidRPr="000E621D" w:rsidSect="001678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9A" w:rsidRDefault="00F6719A" w:rsidP="000034E0">
      <w:pPr>
        <w:spacing w:after="0" w:line="240" w:lineRule="auto"/>
      </w:pPr>
      <w:r>
        <w:separator/>
      </w:r>
    </w:p>
  </w:endnote>
  <w:endnote w:type="continuationSeparator" w:id="0">
    <w:p w:rsidR="00F6719A" w:rsidRDefault="00F6719A" w:rsidP="0000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9A" w:rsidRDefault="00F6719A" w:rsidP="000034E0">
      <w:pPr>
        <w:spacing w:after="0" w:line="240" w:lineRule="auto"/>
      </w:pPr>
      <w:r>
        <w:separator/>
      </w:r>
    </w:p>
  </w:footnote>
  <w:footnote w:type="continuationSeparator" w:id="0">
    <w:p w:rsidR="00F6719A" w:rsidRDefault="00F6719A" w:rsidP="0000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E3" w:rsidRDefault="001F10CF" w:rsidP="00041CE3">
    <w:pPr>
      <w:pStyle w:val="a4"/>
      <w:jc w:val="center"/>
      <w:rPr>
        <w:rFonts w:ascii="Times New Roman" w:hAnsi="Times New Roman" w:cs="Times New Roman"/>
        <w:sz w:val="16"/>
        <w:szCs w:val="16"/>
      </w:rPr>
    </w:pPr>
    <w:r w:rsidRPr="00041CE3">
      <w:rPr>
        <w:rFonts w:ascii="Times New Roman" w:hAnsi="Times New Roman" w:cs="Times New Roman"/>
        <w:i/>
        <w:sz w:val="16"/>
        <w:szCs w:val="16"/>
      </w:rPr>
      <w:t xml:space="preserve">Татьяна Николаевна </w:t>
    </w:r>
    <w:proofErr w:type="spellStart"/>
    <w:r w:rsidRPr="00041CE3">
      <w:rPr>
        <w:rFonts w:ascii="Times New Roman" w:hAnsi="Times New Roman" w:cs="Times New Roman"/>
        <w:i/>
        <w:sz w:val="16"/>
        <w:szCs w:val="16"/>
      </w:rPr>
      <w:t>Туктагулова</w:t>
    </w:r>
    <w:proofErr w:type="spellEnd"/>
    <w:r w:rsidR="00041CE3">
      <w:rPr>
        <w:rFonts w:ascii="Times New Roman" w:hAnsi="Times New Roman" w:cs="Times New Roman"/>
        <w:i/>
        <w:sz w:val="16"/>
        <w:szCs w:val="16"/>
      </w:rPr>
      <w:t xml:space="preserve"> МОУ Октябрьский сельский лицей</w:t>
    </w:r>
  </w:p>
  <w:p w:rsidR="000034E0" w:rsidRPr="00041CE3" w:rsidRDefault="001F10CF" w:rsidP="00041CE3">
    <w:pPr>
      <w:pStyle w:val="a4"/>
      <w:jc w:val="center"/>
      <w:rPr>
        <w:rFonts w:ascii="Times New Roman" w:hAnsi="Times New Roman" w:cs="Times New Roman"/>
        <w:sz w:val="16"/>
        <w:szCs w:val="16"/>
      </w:rPr>
    </w:pPr>
    <w:r w:rsidRPr="00041CE3">
      <w:rPr>
        <w:rFonts w:ascii="Times New Roman" w:hAnsi="Times New Roman" w:cs="Times New Roman"/>
        <w:i/>
        <w:sz w:val="16"/>
        <w:szCs w:val="16"/>
      </w:rPr>
      <w:t>«Обучение детей с ОВЗ и детей – инвалидов в организациях, осуществляющих образовательную деятельность»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33"/>
    <w:rsid w:val="000034E0"/>
    <w:rsid w:val="00041CE3"/>
    <w:rsid w:val="000E621D"/>
    <w:rsid w:val="000F6521"/>
    <w:rsid w:val="0016781E"/>
    <w:rsid w:val="001E1B33"/>
    <w:rsid w:val="001E7558"/>
    <w:rsid w:val="001F10CF"/>
    <w:rsid w:val="00201E89"/>
    <w:rsid w:val="00404E66"/>
    <w:rsid w:val="00465731"/>
    <w:rsid w:val="00567729"/>
    <w:rsid w:val="00630F86"/>
    <w:rsid w:val="00686CBA"/>
    <w:rsid w:val="006A295B"/>
    <w:rsid w:val="007B00DD"/>
    <w:rsid w:val="008D3602"/>
    <w:rsid w:val="008F34EB"/>
    <w:rsid w:val="009F6D0F"/>
    <w:rsid w:val="00B00912"/>
    <w:rsid w:val="00F43B4D"/>
    <w:rsid w:val="00F6719A"/>
    <w:rsid w:val="00FA1009"/>
    <w:rsid w:val="00FB3D8C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729"/>
  </w:style>
  <w:style w:type="paragraph" w:styleId="a4">
    <w:name w:val="header"/>
    <w:basedOn w:val="a"/>
    <w:link w:val="a5"/>
    <w:uiPriority w:val="99"/>
    <w:unhideWhenUsed/>
    <w:rsid w:val="000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4E0"/>
  </w:style>
  <w:style w:type="paragraph" w:styleId="a6">
    <w:name w:val="footer"/>
    <w:basedOn w:val="a"/>
    <w:link w:val="a7"/>
    <w:uiPriority w:val="99"/>
    <w:unhideWhenUsed/>
    <w:rsid w:val="000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4E0"/>
  </w:style>
  <w:style w:type="paragraph" w:styleId="a8">
    <w:name w:val="Balloon Text"/>
    <w:basedOn w:val="a"/>
    <w:link w:val="a9"/>
    <w:uiPriority w:val="99"/>
    <w:semiHidden/>
    <w:unhideWhenUsed/>
    <w:rsid w:val="0000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4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573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729"/>
  </w:style>
  <w:style w:type="paragraph" w:styleId="a4">
    <w:name w:val="header"/>
    <w:basedOn w:val="a"/>
    <w:link w:val="a5"/>
    <w:uiPriority w:val="99"/>
    <w:unhideWhenUsed/>
    <w:rsid w:val="000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4E0"/>
  </w:style>
  <w:style w:type="paragraph" w:styleId="a6">
    <w:name w:val="footer"/>
    <w:basedOn w:val="a"/>
    <w:link w:val="a7"/>
    <w:uiPriority w:val="99"/>
    <w:unhideWhenUsed/>
    <w:rsid w:val="000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4E0"/>
  </w:style>
  <w:style w:type="paragraph" w:styleId="a8">
    <w:name w:val="Balloon Text"/>
    <w:basedOn w:val="a"/>
    <w:link w:val="a9"/>
    <w:uiPriority w:val="99"/>
    <w:semiHidden/>
    <w:unhideWhenUsed/>
    <w:rsid w:val="0000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4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57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Татьяна Николаевна</cp:lastModifiedBy>
  <cp:revision>10</cp:revision>
  <cp:lastPrinted>2017-03-06T06:36:00Z</cp:lastPrinted>
  <dcterms:created xsi:type="dcterms:W3CDTF">2017-03-06T06:16:00Z</dcterms:created>
  <dcterms:modified xsi:type="dcterms:W3CDTF">2017-03-06T06:48:00Z</dcterms:modified>
</cp:coreProperties>
</file>